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20"/>
      </w:tblPr>
      <w:tblGrid>
        <w:gridCol w:w="1752"/>
        <w:gridCol w:w="3459"/>
        <w:gridCol w:w="1276"/>
        <w:gridCol w:w="3402"/>
      </w:tblGrid>
      <w:tr w:rsidR="005A5057" w:rsidRPr="00E86A4C" w:rsidTr="00940853">
        <w:tc>
          <w:tcPr>
            <w:tcW w:w="9889" w:type="dxa"/>
            <w:gridSpan w:val="4"/>
            <w:tcBorders>
              <w:bottom w:val="single" w:sz="18" w:space="0" w:color="4F81BD"/>
            </w:tcBorders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b/>
                <w:bCs/>
                <w:sz w:val="20"/>
              </w:rPr>
            </w:pPr>
            <w:r w:rsidRPr="00175ED8">
              <w:rPr>
                <w:rFonts w:ascii="Calibri" w:hAnsi="Calibri"/>
                <w:b/>
                <w:bCs/>
                <w:sz w:val="20"/>
              </w:rPr>
              <w:t>Dane firmy</w:t>
            </w:r>
          </w:p>
        </w:tc>
      </w:tr>
      <w:tr w:rsidR="005A5057" w:rsidRPr="00E86A4C" w:rsidTr="00940853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175ED8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175ED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</w:rPr>
            </w:pPr>
          </w:p>
        </w:tc>
      </w:tr>
      <w:tr w:rsidR="005A5057" w:rsidRPr="00E86A4C" w:rsidTr="00940853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</w:rPr>
            </w:pPr>
            <w:r w:rsidRPr="00175ED8">
              <w:rPr>
                <w:rFonts w:ascii="Calibri" w:hAnsi="Calibr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</w:rPr>
            </w:pPr>
          </w:p>
        </w:tc>
      </w:tr>
      <w:tr w:rsidR="005A5057" w:rsidRPr="00E86A4C" w:rsidTr="00940853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</w:rPr>
            </w:pPr>
            <w:r w:rsidRPr="00175ED8">
              <w:rPr>
                <w:rFonts w:ascii="Calibri" w:hAnsi="Calibr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</w:rPr>
            </w:pPr>
            <w:r w:rsidRPr="00175ED8">
              <w:rPr>
                <w:rFonts w:ascii="Calibri" w:hAnsi="Calibr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</w:rPr>
            </w:pPr>
          </w:p>
        </w:tc>
      </w:tr>
    </w:tbl>
    <w:p w:rsidR="005A5057" w:rsidRPr="00D21756" w:rsidRDefault="005A5057" w:rsidP="00931EA2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5A5057" w:rsidRDefault="005A5057" w:rsidP="00931EA2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tj. </w:t>
      </w:r>
      <w:r w:rsidRPr="0084321B">
        <w:rPr>
          <w:rFonts w:cs="Arial"/>
          <w:sz w:val="18"/>
          <w:szCs w:val="18"/>
        </w:rPr>
        <w:t>Dz.U.201</w:t>
      </w:r>
      <w:r>
        <w:rPr>
          <w:rFonts w:cs="Arial"/>
          <w:sz w:val="18"/>
          <w:szCs w:val="18"/>
        </w:rPr>
        <w:t xml:space="preserve">7 poz. </w:t>
      </w:r>
      <w:r w:rsidRPr="0084321B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876 ze zm.</w:t>
      </w:r>
      <w:r w:rsidRPr="0084321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dnia 9 kwietnia 2010 roku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W w:w="9923" w:type="dxa"/>
        <w:tblInd w:w="-34" w:type="dxa"/>
        <w:tblLook w:val="00A0"/>
      </w:tblPr>
      <w:tblGrid>
        <w:gridCol w:w="643"/>
        <w:gridCol w:w="1484"/>
        <w:gridCol w:w="7796"/>
      </w:tblGrid>
      <w:tr w:rsidR="005A5057" w:rsidRPr="00D21756" w:rsidTr="00940853">
        <w:trPr>
          <w:trHeight w:val="417"/>
        </w:trPr>
        <w:tc>
          <w:tcPr>
            <w:tcW w:w="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5A5057" w:rsidRPr="00175ED8" w:rsidRDefault="005A5057" w:rsidP="00940853">
            <w:pPr>
              <w:suppressAutoHyphens/>
              <w:outlineLvl w:val="2"/>
              <w:rPr>
                <w:sz w:val="18"/>
                <w:szCs w:val="18"/>
              </w:rPr>
            </w:pPr>
            <w:r w:rsidRPr="00175ED8">
              <w:rPr>
                <w:rFonts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/>
              <w:bottom w:val="single" w:sz="4" w:space="0" w:color="4F81BD"/>
            </w:tcBorders>
            <w:vAlign w:val="center"/>
          </w:tcPr>
          <w:p w:rsidR="005A5057" w:rsidRPr="00175ED8" w:rsidRDefault="005A5057" w:rsidP="00940853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  <w:tr w:rsidR="005A5057" w:rsidRPr="00E86A4C" w:rsidTr="00940853">
        <w:tc>
          <w:tcPr>
            <w:tcW w:w="9923" w:type="dxa"/>
            <w:gridSpan w:val="3"/>
          </w:tcPr>
          <w:p w:rsidR="005A5057" w:rsidRPr="00175ED8" w:rsidRDefault="005A5057" w:rsidP="00940853">
            <w:pPr>
              <w:suppressAutoHyphens/>
              <w:jc w:val="center"/>
              <w:outlineLvl w:val="2"/>
              <w:rPr>
                <w:rFonts w:cs="Arial"/>
                <w:i/>
                <w:sz w:val="20"/>
                <w:szCs w:val="18"/>
              </w:rPr>
            </w:pPr>
            <w:r w:rsidRPr="00175ED8">
              <w:rPr>
                <w:rFonts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5A5057" w:rsidRPr="00E86A4C" w:rsidTr="00940853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5A5057" w:rsidRPr="00175ED8" w:rsidRDefault="005A5057" w:rsidP="00940853">
            <w:pPr>
              <w:suppressAutoHyphens/>
              <w:outlineLvl w:val="2"/>
              <w:rPr>
                <w:rFonts w:cs="Arial"/>
                <w:sz w:val="18"/>
                <w:szCs w:val="18"/>
              </w:rPr>
            </w:pPr>
            <w:r w:rsidRPr="00175ED8">
              <w:rPr>
                <w:rFonts w:cs="Arial"/>
                <w:b/>
                <w:sz w:val="18"/>
                <w:szCs w:val="18"/>
              </w:rPr>
              <w:t>niniejszym upoważnia</w:t>
            </w:r>
            <w:r w:rsidRPr="00175ED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/>
            </w:tcBorders>
            <w:vAlign w:val="center"/>
          </w:tcPr>
          <w:p w:rsidR="005A5057" w:rsidRPr="00175ED8" w:rsidRDefault="005A5057" w:rsidP="00940853">
            <w:pPr>
              <w:suppressAutoHyphens/>
              <w:outlineLvl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Fundacja „Przedsiębiorczość” ul. Mieszka I 13, 68-200 Żary</w:t>
            </w:r>
          </w:p>
        </w:tc>
      </w:tr>
      <w:tr w:rsidR="005A5057" w:rsidRPr="001140BA" w:rsidTr="00940853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:rsidR="005A5057" w:rsidRPr="00175ED8" w:rsidRDefault="005A5057" w:rsidP="00940853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/>
              <w:left w:val="single" w:sz="4" w:space="0" w:color="4F81BD"/>
            </w:tcBorders>
          </w:tcPr>
          <w:p w:rsidR="005A5057" w:rsidRPr="00175ED8" w:rsidRDefault="005A5057" w:rsidP="00940853">
            <w:pPr>
              <w:suppressAutoHyphens/>
              <w:jc w:val="center"/>
              <w:outlineLvl w:val="2"/>
              <w:rPr>
                <w:rFonts w:cs="Arial"/>
                <w:i/>
                <w:sz w:val="18"/>
                <w:szCs w:val="18"/>
              </w:rPr>
            </w:pPr>
            <w:r w:rsidRPr="00175ED8">
              <w:rPr>
                <w:rFonts w:cs="Arial"/>
                <w:i/>
                <w:sz w:val="18"/>
                <w:szCs w:val="18"/>
              </w:rPr>
              <w:t>(nazwa i adres podmiotu, który występuje o ujawnienie danych za pośrednictwem BIG InfoMonitor S.A.)</w:t>
            </w:r>
          </w:p>
        </w:tc>
      </w:tr>
    </w:tbl>
    <w:p w:rsidR="005A5057" w:rsidRPr="00D053F2" w:rsidRDefault="005A5057" w:rsidP="00931EA2">
      <w:pPr>
        <w:suppressAutoHyphens/>
        <w:spacing w:before="120" w:after="120"/>
        <w:ind w:left="-142"/>
        <w:jc w:val="both"/>
        <w:rPr>
          <w:rFonts w:cs="Arial"/>
          <w:sz w:val="18"/>
          <w:szCs w:val="16"/>
        </w:rPr>
      </w:pPr>
      <w:r w:rsidRPr="00D053F2">
        <w:rPr>
          <w:rFonts w:cs="Arial"/>
          <w:sz w:val="18"/>
          <w:szCs w:val="16"/>
        </w:rPr>
        <w:t xml:space="preserve">do </w:t>
      </w:r>
      <w:r w:rsidRPr="00D053F2">
        <w:rPr>
          <w:rFonts w:cs="Arial"/>
          <w:sz w:val="18"/>
          <w:szCs w:val="18"/>
        </w:rPr>
        <w:t>pozyskania</w:t>
      </w:r>
      <w:r w:rsidRPr="00D053F2">
        <w:rPr>
          <w:rFonts w:cs="Arial"/>
          <w:sz w:val="18"/>
          <w:szCs w:val="16"/>
        </w:rPr>
        <w:t xml:space="preserve"> za pośrednictwem</w:t>
      </w:r>
      <w:r w:rsidRPr="003E4268">
        <w:rPr>
          <w:rFonts w:cs="Arial"/>
          <w:sz w:val="18"/>
          <w:szCs w:val="16"/>
        </w:rPr>
        <w:t xml:space="preserve"> Biura Informacji Gospodarczej InfoMonitor S.A. z siedzibą w Warszawie przy ul. </w:t>
      </w:r>
      <w:r w:rsidRPr="00D21756">
        <w:rPr>
          <w:rFonts w:cs="Arial"/>
          <w:sz w:val="18"/>
          <w:szCs w:val="16"/>
        </w:rPr>
        <w:t>Jacka Kaczmarskiego</w:t>
      </w:r>
      <w:r w:rsidRPr="003E4268">
        <w:rPr>
          <w:rFonts w:cs="Arial"/>
          <w:sz w:val="18"/>
          <w:szCs w:val="16"/>
        </w:rPr>
        <w:t xml:space="preserve"> </w:t>
      </w:r>
      <w:r w:rsidRPr="00D053F2">
        <w:rPr>
          <w:rFonts w:cs="Arial"/>
          <w:sz w:val="18"/>
          <w:szCs w:val="16"/>
        </w:rPr>
        <w:t>77 (BIG InfoMonitor) danych gospodarczych z Biura Informacji Kredytowej S.A.</w:t>
      </w:r>
      <w:r>
        <w:rPr>
          <w:rFonts w:cs="Arial"/>
          <w:sz w:val="18"/>
          <w:szCs w:val="16"/>
        </w:rPr>
        <w:t xml:space="preserve"> (BIK)</w:t>
      </w:r>
      <w:r w:rsidRPr="00D053F2">
        <w:rPr>
          <w:rFonts w:cs="Arial"/>
          <w:sz w:val="18"/>
          <w:szCs w:val="16"/>
        </w:rPr>
        <w:t xml:space="preserve"> i Związku Banków Polskich</w:t>
      </w:r>
      <w:r>
        <w:rPr>
          <w:rFonts w:cs="Arial"/>
          <w:sz w:val="18"/>
          <w:szCs w:val="16"/>
        </w:rPr>
        <w:t xml:space="preserve"> (ZBP)</w:t>
      </w:r>
      <w:r w:rsidRPr="00D053F2">
        <w:rPr>
          <w:rFonts w:cs="Arial"/>
          <w:sz w:val="18"/>
          <w:szCs w:val="16"/>
        </w:rPr>
        <w:t xml:space="preserve"> w zakresie niezbędnym do dokonania oceny wiarygodności płatniczej i oceny ryzyka kredytowego.</w:t>
      </w:r>
    </w:p>
    <w:p w:rsidR="005A5057" w:rsidRPr="003E4268" w:rsidRDefault="005A5057" w:rsidP="00931EA2">
      <w:pPr>
        <w:suppressAutoHyphens/>
        <w:spacing w:before="120" w:after="120"/>
        <w:ind w:left="-142"/>
        <w:jc w:val="both"/>
        <w:rPr>
          <w:rFonts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cs="Arial"/>
          <w:sz w:val="18"/>
          <w:szCs w:val="16"/>
        </w:rPr>
        <w:t xml:space="preserve"> upoważniam ww</w:t>
      </w:r>
      <w:r>
        <w:rPr>
          <w:rFonts w:cs="Arial"/>
          <w:sz w:val="18"/>
          <w:szCs w:val="16"/>
        </w:rPr>
        <w:t>.</w:t>
      </w:r>
      <w:r w:rsidRPr="003E4268">
        <w:rPr>
          <w:rFonts w:cs="Arial"/>
          <w:sz w:val="18"/>
          <w:szCs w:val="16"/>
        </w:rPr>
        <w:t xml:space="preserve"> przedsiębiorcę do pozyskania z </w:t>
      </w:r>
      <w:r w:rsidRPr="00D21756">
        <w:rPr>
          <w:rFonts w:cs="Arial"/>
          <w:sz w:val="18"/>
          <w:szCs w:val="16"/>
        </w:rPr>
        <w:t xml:space="preserve">BIG </w:t>
      </w:r>
      <w:r w:rsidRPr="003E4268">
        <w:rPr>
          <w:rFonts w:cs="Arial"/>
          <w:sz w:val="18"/>
          <w:szCs w:val="16"/>
        </w:rPr>
        <w:t xml:space="preserve">InfoMonitor informacji dotyczących składanych zapytań na mój temat </w:t>
      </w:r>
      <w:r>
        <w:rPr>
          <w:rFonts w:cs="Arial"/>
          <w:sz w:val="18"/>
          <w:szCs w:val="16"/>
        </w:rPr>
        <w:t>do Rejestru BIG InfoMonitor</w:t>
      </w:r>
      <w:r w:rsidRPr="003E4268">
        <w:rPr>
          <w:rFonts w:cs="Arial"/>
          <w:sz w:val="18"/>
          <w:szCs w:val="16"/>
        </w:rPr>
        <w:t xml:space="preserve"> w ciągu ostatnich 12 miesięcy.</w:t>
      </w:r>
    </w:p>
    <w:tbl>
      <w:tblPr>
        <w:tblW w:w="0" w:type="auto"/>
        <w:tblInd w:w="535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A0"/>
      </w:tblPr>
      <w:tblGrid>
        <w:gridCol w:w="3935"/>
      </w:tblGrid>
      <w:tr w:rsidR="005A5057" w:rsidTr="00940853">
        <w:trPr>
          <w:trHeight w:val="463"/>
        </w:trPr>
        <w:tc>
          <w:tcPr>
            <w:tcW w:w="4533" w:type="dxa"/>
            <w:tcBorders>
              <w:top w:val="nil"/>
              <w:left w:val="nil"/>
              <w:right w:val="nil"/>
            </w:tcBorders>
          </w:tcPr>
          <w:p w:rsidR="005A5057" w:rsidRPr="00175ED8" w:rsidRDefault="005A5057" w:rsidP="00940853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5A5057" w:rsidRDefault="005A5057" w:rsidP="00931EA2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:rsidR="005A5057" w:rsidRDefault="005A5057" w:rsidP="00931EA2">
      <w:pPr>
        <w:suppressAutoHyphens/>
        <w:spacing w:after="120"/>
        <w:ind w:right="707"/>
        <w:rPr>
          <w:rFonts w:cs="Arial"/>
          <w:i/>
          <w:sz w:val="16"/>
          <w:szCs w:val="16"/>
        </w:rPr>
      </w:pPr>
      <w:r w:rsidRPr="003E4268">
        <w:rPr>
          <w:rFonts w:cs="Arial"/>
          <w:i/>
          <w:sz w:val="16"/>
          <w:szCs w:val="16"/>
        </w:rPr>
        <w:t>Informacja przeznaczona dla osób fizycznych prowa</w:t>
      </w:r>
      <w:r>
        <w:rPr>
          <w:rFonts w:cs="Arial"/>
          <w:i/>
          <w:sz w:val="16"/>
          <w:szCs w:val="16"/>
        </w:rPr>
        <w:t>dzących działalność gospodarczą</w:t>
      </w:r>
    </w:p>
    <w:tbl>
      <w:tblPr>
        <w:tblW w:w="9889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0A0"/>
      </w:tblPr>
      <w:tblGrid>
        <w:gridCol w:w="1668"/>
        <w:gridCol w:w="2268"/>
        <w:gridCol w:w="472"/>
        <w:gridCol w:w="1280"/>
        <w:gridCol w:w="1224"/>
        <w:gridCol w:w="426"/>
        <w:gridCol w:w="1062"/>
        <w:gridCol w:w="1489"/>
      </w:tblGrid>
      <w:tr w:rsidR="005A5057" w:rsidRPr="00D21756" w:rsidTr="00433230">
        <w:tc>
          <w:tcPr>
            <w:tcW w:w="3936" w:type="dxa"/>
            <w:gridSpan w:val="2"/>
          </w:tcPr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52" w:type="dxa"/>
            <w:gridSpan w:val="2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i/>
                <w:sz w:val="17"/>
                <w:szCs w:val="17"/>
              </w:rPr>
            </w:pPr>
            <w:r>
              <w:rPr>
                <w:rFonts w:cs="Arial"/>
                <w:sz w:val="18"/>
                <w:szCs w:val="18"/>
              </w:rPr>
              <w:t xml:space="preserve">Fundacja „Przedsiębiorczość” </w:t>
            </w:r>
          </w:p>
        </w:tc>
        <w:tc>
          <w:tcPr>
            <w:tcW w:w="1224" w:type="dxa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175ED8">
              <w:rPr>
                <w:sz w:val="17"/>
                <w:szCs w:val="17"/>
              </w:rPr>
              <w:t>BIG InfoMonitor S.A.</w:t>
            </w:r>
          </w:p>
        </w:tc>
        <w:tc>
          <w:tcPr>
            <w:tcW w:w="1488" w:type="dxa"/>
            <w:gridSpan w:val="2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175ED8">
              <w:rPr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175ED8">
              <w:rPr>
                <w:sz w:val="17"/>
                <w:szCs w:val="17"/>
              </w:rPr>
              <w:t>Związek Banków Polskich</w:t>
            </w:r>
          </w:p>
        </w:tc>
      </w:tr>
      <w:tr w:rsidR="005A5057" w:rsidRPr="00D21756" w:rsidTr="00433230">
        <w:tc>
          <w:tcPr>
            <w:tcW w:w="3936" w:type="dxa"/>
            <w:gridSpan w:val="2"/>
          </w:tcPr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52" w:type="dxa"/>
            <w:gridSpan w:val="2"/>
          </w:tcPr>
          <w:p w:rsidR="005A5057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hyperlink r:id="rId7" w:history="1">
              <w:r w:rsidRPr="005C01B8">
                <w:rPr>
                  <w:rStyle w:val="Hyperlink"/>
                  <w:sz w:val="17"/>
                  <w:szCs w:val="17"/>
                </w:rPr>
                <w:t>fp@fundacja.zary.pl</w:t>
              </w:r>
            </w:hyperlink>
          </w:p>
          <w:p w:rsidR="005A5057" w:rsidRPr="00175ED8" w:rsidRDefault="005A5057" w:rsidP="0043323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>
              <w:rPr>
                <w:rFonts w:cs="Arial"/>
                <w:sz w:val="18"/>
                <w:szCs w:val="18"/>
              </w:rPr>
              <w:t>ul. Mieszka I 13, 68-200 Żary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175ED8">
              <w:rPr>
                <w:sz w:val="17"/>
                <w:szCs w:val="17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hyperlink r:id="rId8" w:history="1">
              <w:r w:rsidRPr="00175ED8">
                <w:rPr>
                  <w:rStyle w:val="Hyperlink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hyperlink r:id="rId9" w:history="1">
              <w:r w:rsidRPr="00175ED8">
                <w:rPr>
                  <w:rStyle w:val="Hyperlink"/>
                  <w:sz w:val="17"/>
                  <w:szCs w:val="17"/>
                </w:rPr>
                <w:t>kontakt@zbp.pl</w:t>
              </w:r>
            </w:hyperlink>
          </w:p>
        </w:tc>
      </w:tr>
      <w:tr w:rsidR="005A5057" w:rsidRPr="00D21756" w:rsidTr="00433230">
        <w:tc>
          <w:tcPr>
            <w:tcW w:w="3936" w:type="dxa"/>
            <w:gridSpan w:val="2"/>
          </w:tcPr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52" w:type="dxa"/>
            <w:gridSpan w:val="2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</w:p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175ED8">
              <w:rPr>
                <w:sz w:val="17"/>
                <w:szCs w:val="17"/>
              </w:rPr>
              <w:t>_______________</w:t>
            </w:r>
          </w:p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175ED8">
              <w:rPr>
                <w:i/>
                <w:sz w:val="14"/>
                <w:szCs w:val="17"/>
              </w:rPr>
              <w:t>*jeżeli został wyznaczony</w:t>
            </w:r>
          </w:p>
        </w:tc>
        <w:tc>
          <w:tcPr>
            <w:tcW w:w="1224" w:type="dxa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hyperlink r:id="rId10" w:history="1">
              <w:r w:rsidRPr="00175ED8">
                <w:rPr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175ED8">
              <w:rPr>
                <w:sz w:val="17"/>
                <w:szCs w:val="17"/>
              </w:rPr>
              <w:t>iod@bik.pl</w:t>
            </w:r>
          </w:p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175ED8">
              <w:rPr>
                <w:sz w:val="17"/>
                <w:szCs w:val="17"/>
              </w:rPr>
              <w:t>iod@zbp.pl</w:t>
            </w:r>
          </w:p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</w:p>
        </w:tc>
      </w:tr>
      <w:tr w:rsidR="005A5057" w:rsidRPr="00D21756" w:rsidTr="00940853">
        <w:tc>
          <w:tcPr>
            <w:tcW w:w="9889" w:type="dxa"/>
            <w:gridSpan w:val="8"/>
          </w:tcPr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alibri" w:hAnsi="Calibri" w:cs="Arial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 xml:space="preserve">Z inspektorem </w:t>
            </w:r>
            <w:r w:rsidRPr="00175ED8">
              <w:rPr>
                <w:rFonts w:ascii="Calibri" w:hAnsi="Calibri"/>
                <w:sz w:val="17"/>
                <w:szCs w:val="17"/>
                <w:lang w:eastAsia="en-US"/>
              </w:rPr>
              <w:t>ochrony</w:t>
            </w: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175ED8">
              <w:rPr>
                <w:rFonts w:ascii="Calibri" w:hAnsi="Calibri"/>
                <w:sz w:val="17"/>
                <w:szCs w:val="17"/>
                <w:lang w:eastAsia="en-US"/>
              </w:rPr>
              <w:t>związanych</w:t>
            </w: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5A5057" w:rsidRPr="00D21756" w:rsidTr="00940853">
        <w:tc>
          <w:tcPr>
            <w:tcW w:w="1668" w:type="dxa"/>
          </w:tcPr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alibri" w:hAnsi="Calibri" w:cs="Arial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>Pani/</w:t>
            </w:r>
            <w:r w:rsidRPr="00175ED8">
              <w:rPr>
                <w:rFonts w:ascii="Calibri" w:hAnsi="Calibri"/>
                <w:sz w:val="17"/>
                <w:szCs w:val="17"/>
                <w:lang w:eastAsia="en-US"/>
              </w:rPr>
              <w:t>Pana</w:t>
            </w: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 xml:space="preserve"> dane </w:t>
            </w:r>
            <w:r w:rsidRPr="00175ED8">
              <w:rPr>
                <w:rFonts w:ascii="Calibri" w:hAnsi="Calibri"/>
                <w:sz w:val="17"/>
                <w:szCs w:val="17"/>
                <w:lang w:eastAsia="en-US"/>
              </w:rPr>
              <w:t>będą</w:t>
            </w: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rPr>
                <w:rFonts w:cs="Arial"/>
                <w:sz w:val="17"/>
                <w:szCs w:val="17"/>
              </w:rPr>
            </w:pPr>
            <w:r w:rsidRPr="00175ED8">
              <w:rPr>
                <w:rFonts w:cs="Arial"/>
                <w:sz w:val="17"/>
                <w:szCs w:val="17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cs="Arial"/>
                <w:sz w:val="17"/>
                <w:szCs w:val="17"/>
              </w:rPr>
            </w:pPr>
            <w:r w:rsidRPr="00175ED8">
              <w:rPr>
                <w:rFonts w:cs="Arial"/>
                <w:sz w:val="17"/>
                <w:szCs w:val="17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5A5057" w:rsidRPr="00175ED8" w:rsidRDefault="005A5057" w:rsidP="0094085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cs="Arial"/>
                <w:sz w:val="17"/>
                <w:szCs w:val="17"/>
              </w:rPr>
            </w:pPr>
            <w:r w:rsidRPr="00175ED8">
              <w:rPr>
                <w:rFonts w:cs="Arial"/>
                <w:sz w:val="17"/>
                <w:szCs w:val="17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5A5057" w:rsidRPr="00D21756" w:rsidTr="00940853">
        <w:trPr>
          <w:trHeight w:val="2585"/>
        </w:trPr>
        <w:tc>
          <w:tcPr>
            <w:tcW w:w="9889" w:type="dxa"/>
            <w:gridSpan w:val="8"/>
          </w:tcPr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Arial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>Wierzyciel, BIG InfoMonitor, BIK oraz ZBP przetwarzają Pani/Pana dane osobowe w zakresie: nazwa, adres, nr NIP, nr REGON .</w:t>
            </w:r>
          </w:p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Arial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Arial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Arial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5A5057" w:rsidRPr="00175ED8" w:rsidRDefault="005A5057" w:rsidP="00931EA2">
            <w:pPr>
              <w:pStyle w:val="NoSpacing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Arial"/>
                <w:sz w:val="17"/>
                <w:szCs w:val="17"/>
                <w:lang w:eastAsia="en-US"/>
              </w:rPr>
            </w:pPr>
            <w:r w:rsidRPr="00175ED8">
              <w:rPr>
                <w:rFonts w:ascii="Calibri" w:hAnsi="Calibr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5A5057" w:rsidRDefault="005A5057" w:rsidP="00857FC9"/>
    <w:p w:rsidR="005A5057" w:rsidRPr="00175ED8" w:rsidRDefault="005A5057" w:rsidP="00931EA2">
      <w:pPr>
        <w:numPr>
          <w:ilvl w:val="0"/>
          <w:numId w:val="1"/>
        </w:numPr>
        <w:suppressAutoHyphens/>
        <w:spacing w:after="60" w:line="240" w:lineRule="auto"/>
        <w:ind w:left="426" w:right="284"/>
        <w:rPr>
          <w:rFonts w:cs="Arial"/>
          <w:b/>
          <w:bCs/>
          <w:sz w:val="18"/>
          <w:szCs w:val="18"/>
        </w:rPr>
      </w:pPr>
      <w:r w:rsidRPr="00175ED8">
        <w:rPr>
          <w:rFonts w:cs="Arial"/>
          <w:bCs/>
          <w:sz w:val="18"/>
          <w:szCs w:val="18"/>
        </w:rPr>
        <w:t xml:space="preserve">Na upoważnieniach obligatoryjnie są wymagane: nazwa, adres i NIP. </w:t>
      </w:r>
    </w:p>
    <w:p w:rsidR="005A5057" w:rsidRPr="00175ED8" w:rsidRDefault="005A5057" w:rsidP="00931EA2">
      <w:pPr>
        <w:numPr>
          <w:ilvl w:val="0"/>
          <w:numId w:val="1"/>
        </w:numPr>
        <w:suppressAutoHyphens/>
        <w:spacing w:after="60" w:line="240" w:lineRule="auto"/>
        <w:ind w:left="426" w:right="284"/>
        <w:rPr>
          <w:rFonts w:cs="Arial"/>
          <w:b/>
          <w:bCs/>
          <w:sz w:val="18"/>
          <w:szCs w:val="18"/>
        </w:rPr>
      </w:pPr>
      <w:r w:rsidRPr="00175ED8">
        <w:rPr>
          <w:rFonts w:cs="Arial"/>
          <w:bCs/>
          <w:sz w:val="18"/>
          <w:szCs w:val="18"/>
        </w:rPr>
        <w:t xml:space="preserve">Upoważnienie może zostać wypełnione ręcznie (wielkimi drukowanymi literami) lub pismem maszynowym, a przedsiębiorca pod upoważnieniem składa podpis oraz pieczęć. </w:t>
      </w:r>
    </w:p>
    <w:p w:rsidR="005A5057" w:rsidRPr="00175ED8" w:rsidRDefault="005A5057" w:rsidP="00931EA2">
      <w:pPr>
        <w:numPr>
          <w:ilvl w:val="0"/>
          <w:numId w:val="1"/>
        </w:numPr>
        <w:suppressAutoHyphens/>
        <w:spacing w:after="60" w:line="240" w:lineRule="auto"/>
        <w:ind w:left="426" w:right="284"/>
        <w:rPr>
          <w:rFonts w:cs="Arial"/>
          <w:b/>
          <w:bCs/>
          <w:sz w:val="18"/>
          <w:szCs w:val="18"/>
        </w:rPr>
      </w:pPr>
      <w:r w:rsidRPr="00175ED8">
        <w:rPr>
          <w:rFonts w:cs="Arial"/>
          <w:bCs/>
          <w:sz w:val="18"/>
          <w:szCs w:val="18"/>
        </w:rPr>
        <w:t>W przypadku upoważnienia przedsiębiorcy – art. 105 ust. 4a i 4a</w:t>
      </w:r>
      <w:r w:rsidRPr="00175ED8">
        <w:rPr>
          <w:rFonts w:cs="Arial"/>
          <w:bCs/>
          <w:sz w:val="18"/>
          <w:szCs w:val="18"/>
          <w:vertAlign w:val="superscript"/>
        </w:rPr>
        <w:t>1</w:t>
      </w:r>
      <w:r w:rsidRPr="00175ED8">
        <w:rPr>
          <w:rFonts w:cs="Arial"/>
          <w:bCs/>
          <w:sz w:val="18"/>
          <w:szCs w:val="18"/>
        </w:rPr>
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</w:r>
    </w:p>
    <w:p w:rsidR="005A5057" w:rsidRPr="00175ED8" w:rsidRDefault="005A5057" w:rsidP="00931EA2">
      <w:pPr>
        <w:numPr>
          <w:ilvl w:val="0"/>
          <w:numId w:val="1"/>
        </w:numPr>
        <w:suppressAutoHyphens/>
        <w:spacing w:after="60" w:line="240" w:lineRule="auto"/>
        <w:ind w:left="426" w:right="284"/>
        <w:rPr>
          <w:rFonts w:cs="Arial"/>
          <w:b/>
          <w:bCs/>
          <w:sz w:val="18"/>
          <w:szCs w:val="18"/>
        </w:rPr>
      </w:pPr>
      <w:r w:rsidRPr="00175ED8">
        <w:rPr>
          <w:rFonts w:cs="Arial"/>
          <w:bCs/>
          <w:sz w:val="18"/>
          <w:szCs w:val="18"/>
        </w:rPr>
        <w:t>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</w:r>
    </w:p>
    <w:p w:rsidR="005A5057" w:rsidRPr="004E4E91" w:rsidRDefault="005A5057" w:rsidP="00857FC9"/>
    <w:sectPr w:rsidR="005A5057" w:rsidRPr="004E4E91" w:rsidSect="00B64A4F">
      <w:headerReference w:type="default" r:id="rId11"/>
      <w:footerReference w:type="default" r:id="rId12"/>
      <w:pgSz w:w="11906" w:h="16838"/>
      <w:pgMar w:top="1418" w:right="1417" w:bottom="1417" w:left="1417" w:header="567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57" w:rsidRDefault="005A5057" w:rsidP="00474FA9">
      <w:pPr>
        <w:spacing w:after="0" w:line="240" w:lineRule="auto"/>
      </w:pPr>
      <w:r>
        <w:separator/>
      </w:r>
    </w:p>
  </w:endnote>
  <w:endnote w:type="continuationSeparator" w:id="0">
    <w:p w:rsidR="005A5057" w:rsidRDefault="005A5057" w:rsidP="0047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7" w:rsidRDefault="005A5057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4" o:spid="_x0000_i1030" type="#_x0000_t75" alt="http://rpo.lubuskie.pl/documents/10184/56947/pasek_kolor_str_i_inw.jpg/b431bde9-cf1d-4c1f-8553-6f970b6cc7c7?t=1441276585570" style="width:452.25pt;height:68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57" w:rsidRDefault="005A5057" w:rsidP="00474FA9">
      <w:pPr>
        <w:spacing w:after="0" w:line="240" w:lineRule="auto"/>
      </w:pPr>
      <w:r>
        <w:separator/>
      </w:r>
    </w:p>
  </w:footnote>
  <w:footnote w:type="continuationSeparator" w:id="0">
    <w:p w:rsidR="005A5057" w:rsidRDefault="005A5057" w:rsidP="0047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7" w:rsidRDefault="005A5057" w:rsidP="00BA0E1B">
    <w:pPr>
      <w:pStyle w:val="Header"/>
      <w:tabs>
        <w:tab w:val="clear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2" o:spid="_x0000_i1027" type="#_x0000_t75" style="width:80.25pt;height:30.75pt;visibility:visible">
          <v:imagedata r:id="rId1" o:title=""/>
        </v:shape>
      </w:pict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pict>
        <v:shape id="Obraz 493" o:spid="_x0000_i1028" type="#_x0000_t75" style="width:106.5pt;height:31.5pt;visibility:visible" filled="t">
          <v:imagedata r:id="rId2" o:title=""/>
        </v:shape>
      </w:pict>
    </w:r>
  </w:p>
  <w:p w:rsidR="005A5057" w:rsidRPr="004E4E91" w:rsidRDefault="005A5057">
    <w:pPr>
      <w:pStyle w:val="Header"/>
      <w:rPr>
        <w:b/>
        <w:u w:val="single"/>
      </w:rPr>
    </w:pPr>
    <w:r w:rsidRPr="004E4E91">
      <w:rPr>
        <w:b/>
        <w:u w:val="single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A9"/>
    <w:rsid w:val="0005165D"/>
    <w:rsid w:val="001140BA"/>
    <w:rsid w:val="00151713"/>
    <w:rsid w:val="0015573B"/>
    <w:rsid w:val="00175ED8"/>
    <w:rsid w:val="001858FA"/>
    <w:rsid w:val="001C1093"/>
    <w:rsid w:val="002D5BA7"/>
    <w:rsid w:val="002F4360"/>
    <w:rsid w:val="00322357"/>
    <w:rsid w:val="00354DB6"/>
    <w:rsid w:val="003E4268"/>
    <w:rsid w:val="00403AE2"/>
    <w:rsid w:val="00427411"/>
    <w:rsid w:val="00433230"/>
    <w:rsid w:val="00474FA9"/>
    <w:rsid w:val="004C662B"/>
    <w:rsid w:val="004E4E91"/>
    <w:rsid w:val="005A5057"/>
    <w:rsid w:val="005C01B8"/>
    <w:rsid w:val="006103ED"/>
    <w:rsid w:val="00695A9C"/>
    <w:rsid w:val="006B000E"/>
    <w:rsid w:val="00722532"/>
    <w:rsid w:val="007942BD"/>
    <w:rsid w:val="007B51ED"/>
    <w:rsid w:val="0084321B"/>
    <w:rsid w:val="00857FC9"/>
    <w:rsid w:val="008B0F24"/>
    <w:rsid w:val="00931EA2"/>
    <w:rsid w:val="00940853"/>
    <w:rsid w:val="0094383E"/>
    <w:rsid w:val="00975FCD"/>
    <w:rsid w:val="00A070A9"/>
    <w:rsid w:val="00A83C69"/>
    <w:rsid w:val="00AE2ECB"/>
    <w:rsid w:val="00B64A4F"/>
    <w:rsid w:val="00BA07A3"/>
    <w:rsid w:val="00BA0E1B"/>
    <w:rsid w:val="00BE7CB1"/>
    <w:rsid w:val="00D053F2"/>
    <w:rsid w:val="00D21756"/>
    <w:rsid w:val="00DF66CF"/>
    <w:rsid w:val="00E86A4C"/>
    <w:rsid w:val="00F56250"/>
    <w:rsid w:val="00FA53D5"/>
    <w:rsid w:val="00FA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4F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4FA9"/>
    <w:rPr>
      <w:rFonts w:cs="Times New Roman"/>
    </w:rPr>
  </w:style>
  <w:style w:type="table" w:styleId="TableGrid">
    <w:name w:val="Table Grid"/>
    <w:basedOn w:val="TableNormal"/>
    <w:uiPriority w:val="99"/>
    <w:rsid w:val="00BA07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4DB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54DB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@fundacja.zar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715</Words>
  <Characters>4292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Przedsiębiorczość</dc:creator>
  <cp:keywords/>
  <dc:description/>
  <cp:lastModifiedBy>LRPO</cp:lastModifiedBy>
  <cp:revision>6</cp:revision>
  <cp:lastPrinted>2017-11-30T09:53:00Z</cp:lastPrinted>
  <dcterms:created xsi:type="dcterms:W3CDTF">2017-11-30T09:53:00Z</dcterms:created>
  <dcterms:modified xsi:type="dcterms:W3CDTF">2018-04-18T12:57:00Z</dcterms:modified>
</cp:coreProperties>
</file>